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9E1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8"/>
          <w:szCs w:val="28"/>
        </w:rPr>
      </w:pPr>
      <w:r>
        <w:rPr>
          <w:rFonts w:ascii="Cambria" w:hAnsi="Cambria" w:cs="Cambria"/>
          <w:sz w:val="28"/>
          <w:szCs w:val="28"/>
        </w:rPr>
        <w:t xml:space="preserve">                                                                                                              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8"/>
          <w:szCs w:val="28"/>
        </w:rPr>
      </w:pPr>
      <w:r>
        <w:rPr>
          <w:rFonts w:ascii="Cambria" w:hAnsi="Cambria" w:cs="Cambria"/>
          <w:sz w:val="28"/>
          <w:szCs w:val="28"/>
        </w:rPr>
        <w:t xml:space="preserve">     </w:t>
      </w:r>
      <w:r w:rsidRPr="00702F99">
        <w:rPr>
          <w:rFonts w:ascii="Cambria" w:hAnsi="Cambria" w:cs="Cambria"/>
          <w:sz w:val="28"/>
          <w:szCs w:val="28"/>
        </w:rPr>
        <w:t>Załącznik Nr 12</w:t>
      </w:r>
    </w:p>
    <w:p w:rsid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8"/>
          <w:szCs w:val="28"/>
        </w:rPr>
      </w:pPr>
    </w:p>
    <w:p w:rsid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8"/>
          <w:szCs w:val="28"/>
        </w:rPr>
      </w:pP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sz w:val="28"/>
          <w:szCs w:val="28"/>
        </w:rPr>
      </w:pPr>
      <w:r>
        <w:rPr>
          <w:rFonts w:ascii="Cambria" w:hAnsi="Cambria" w:cs="Cambria"/>
          <w:sz w:val="28"/>
          <w:szCs w:val="28"/>
        </w:rPr>
        <w:t>UMOWA ......................</w:t>
      </w:r>
      <w:r w:rsidRPr="00702F99">
        <w:rPr>
          <w:rFonts w:ascii="Cambria" w:hAnsi="Cambria" w:cs="Cambria"/>
          <w:sz w:val="28"/>
          <w:szCs w:val="28"/>
        </w:rPr>
        <w:t>/201</w:t>
      </w:r>
      <w:r>
        <w:rPr>
          <w:rFonts w:ascii="Cambria" w:hAnsi="Cambria" w:cs="Cambria"/>
          <w:sz w:val="28"/>
          <w:szCs w:val="28"/>
        </w:rPr>
        <w:t>8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zawarta w dniu ...</w:t>
      </w:r>
      <w:r>
        <w:rPr>
          <w:rFonts w:ascii="Cambria" w:hAnsi="Cambria" w:cs="Cambria"/>
          <w:sz w:val="24"/>
          <w:szCs w:val="24"/>
        </w:rPr>
        <w:t>........................... 2018</w:t>
      </w:r>
      <w:r w:rsidRPr="00702F99">
        <w:rPr>
          <w:rFonts w:ascii="Cambria" w:hAnsi="Cambria" w:cs="Cambria"/>
          <w:sz w:val="24"/>
          <w:szCs w:val="24"/>
        </w:rPr>
        <w:t xml:space="preserve"> r. pomiędzy: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 xml:space="preserve">Samodzielnym Publicznym Zakładem Opieki Zdrowotnej w Augustowie  16-300 Augustów , ul. Szpitalna 12 </w:t>
      </w:r>
      <w:r w:rsidRPr="00702F99">
        <w:rPr>
          <w:rFonts w:ascii="Cambria" w:hAnsi="Cambria" w:cs="Cambria"/>
          <w:sz w:val="24"/>
          <w:szCs w:val="24"/>
        </w:rPr>
        <w:t>, zarejestrowanym w Sądzie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 xml:space="preserve">Rejonowym w </w:t>
      </w:r>
      <w:r>
        <w:rPr>
          <w:rFonts w:ascii="Cambria" w:hAnsi="Cambria" w:cs="Cambria"/>
          <w:sz w:val="24"/>
          <w:szCs w:val="24"/>
        </w:rPr>
        <w:t xml:space="preserve">Białymstoku </w:t>
      </w:r>
      <w:r w:rsidRPr="00702F99">
        <w:rPr>
          <w:rFonts w:ascii="Cambria" w:hAnsi="Cambria" w:cs="Cambria"/>
          <w:sz w:val="24"/>
          <w:szCs w:val="24"/>
        </w:rPr>
        <w:t xml:space="preserve"> pod numerem KRS </w:t>
      </w:r>
      <w:r>
        <w:rPr>
          <w:rFonts w:ascii="Cambria" w:hAnsi="Cambria" w:cs="Cambria"/>
          <w:sz w:val="24"/>
          <w:szCs w:val="24"/>
        </w:rPr>
        <w:t>........................</w:t>
      </w:r>
      <w:r w:rsidRPr="00702F99">
        <w:rPr>
          <w:rFonts w:ascii="Cambria" w:hAnsi="Cambria" w:cs="Cambria"/>
          <w:sz w:val="24"/>
          <w:szCs w:val="24"/>
        </w:rPr>
        <w:t>, NIP: 84</w:t>
      </w:r>
      <w:r>
        <w:rPr>
          <w:rFonts w:ascii="Cambria" w:hAnsi="Cambria" w:cs="Cambria"/>
          <w:sz w:val="24"/>
          <w:szCs w:val="24"/>
        </w:rPr>
        <w:t>6</w:t>
      </w:r>
      <w:r w:rsidRPr="00702F99">
        <w:rPr>
          <w:rFonts w:ascii="Cambria" w:hAnsi="Cambria" w:cs="Cambria"/>
          <w:sz w:val="24"/>
          <w:szCs w:val="24"/>
        </w:rPr>
        <w:t>-1</w:t>
      </w:r>
      <w:r>
        <w:rPr>
          <w:rFonts w:ascii="Cambria" w:hAnsi="Cambria" w:cs="Cambria"/>
          <w:sz w:val="24"/>
          <w:szCs w:val="24"/>
        </w:rPr>
        <w:t>3</w:t>
      </w:r>
      <w:r w:rsidRPr="00702F99">
        <w:rPr>
          <w:rFonts w:ascii="Cambria" w:hAnsi="Cambria" w:cs="Cambria"/>
          <w:sz w:val="24"/>
          <w:szCs w:val="24"/>
        </w:rPr>
        <w:t>-7</w:t>
      </w:r>
      <w:r>
        <w:rPr>
          <w:rFonts w:ascii="Cambria" w:hAnsi="Cambria" w:cs="Cambria"/>
          <w:sz w:val="24"/>
          <w:szCs w:val="24"/>
        </w:rPr>
        <w:t>5</w:t>
      </w:r>
      <w:r w:rsidRPr="00702F99">
        <w:rPr>
          <w:rFonts w:ascii="Cambria" w:hAnsi="Cambria" w:cs="Cambria"/>
          <w:sz w:val="24"/>
          <w:szCs w:val="24"/>
        </w:rPr>
        <w:t>-7</w:t>
      </w:r>
      <w:r>
        <w:rPr>
          <w:rFonts w:ascii="Cambria" w:hAnsi="Cambria" w:cs="Cambria"/>
          <w:sz w:val="24"/>
          <w:szCs w:val="24"/>
        </w:rPr>
        <w:t>07</w:t>
      </w:r>
      <w:r w:rsidRPr="00702F99">
        <w:rPr>
          <w:rFonts w:ascii="Cambria" w:hAnsi="Cambria" w:cs="Cambria"/>
          <w:sz w:val="24"/>
          <w:szCs w:val="24"/>
        </w:rPr>
        <w:t>, REGON:000302385, reprezentowanym przez: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 xml:space="preserve">1. Danutę Zawadzką </w:t>
      </w:r>
      <w:r w:rsidRPr="00702F99">
        <w:rPr>
          <w:rFonts w:ascii="Cambria" w:hAnsi="Cambria" w:cs="Cambria"/>
          <w:sz w:val="24"/>
          <w:szCs w:val="24"/>
        </w:rPr>
        <w:t xml:space="preserve"> - Dyrektora S</w:t>
      </w:r>
      <w:r>
        <w:rPr>
          <w:rFonts w:ascii="Cambria" w:hAnsi="Cambria" w:cs="Cambria"/>
          <w:sz w:val="24"/>
          <w:szCs w:val="24"/>
        </w:rPr>
        <w:t xml:space="preserve">PZOZ w Augustowie </w:t>
      </w:r>
      <w:r w:rsidRPr="00702F99">
        <w:rPr>
          <w:rFonts w:ascii="Cambria" w:hAnsi="Cambria" w:cs="Cambria"/>
          <w:sz w:val="24"/>
          <w:szCs w:val="24"/>
        </w:rPr>
        <w:t>,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zwanym dalej „Zamawiającym”: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a: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...............................................................................................................................................................................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..............................................................................................................................................................................,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reprezentowanym przez: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………………………………………………………………………………………………………………………………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zwanym, dalej „Wykonawcą”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W wyniku przeprowadzonego postępowania o udzielenie zamówienia publicznego w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trybie przetargu nieograniczonego zgodnie z przepisami ustawy z dnia 29 stycznia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2004 r. Prawo Zamówień Publicznych (Dz. U. z 2013 r. poz. 907, 984, 1047, 1473 oraz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z 2014 r. poz. 423 z późn. zm.) zawarto umowę następującej treści: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§ 1.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1. Przedmiotem umowy jest „Budowa lądowiska dla śm</w:t>
      </w:r>
      <w:r w:rsidR="003F79E1">
        <w:rPr>
          <w:rFonts w:ascii="Cambria" w:hAnsi="Cambria" w:cs="Cambria"/>
          <w:sz w:val="24"/>
          <w:szCs w:val="24"/>
        </w:rPr>
        <w:t xml:space="preserve">igłowców przy SPZOZ </w:t>
      </w:r>
      <w:r>
        <w:rPr>
          <w:rFonts w:ascii="Cambria" w:hAnsi="Cambria" w:cs="Cambria"/>
          <w:sz w:val="24"/>
          <w:szCs w:val="24"/>
        </w:rPr>
        <w:t xml:space="preserve"> w Augustowie </w:t>
      </w:r>
      <w:r w:rsidRPr="00702F99">
        <w:rPr>
          <w:rFonts w:ascii="Cambria" w:hAnsi="Cambria" w:cs="Cambria"/>
          <w:sz w:val="24"/>
          <w:szCs w:val="24"/>
        </w:rPr>
        <w:t xml:space="preserve"> </w:t>
      </w:r>
      <w:r>
        <w:rPr>
          <w:rFonts w:ascii="Cambria" w:hAnsi="Cambria" w:cs="Cambria"/>
          <w:sz w:val="24"/>
          <w:szCs w:val="24"/>
        </w:rPr>
        <w:t xml:space="preserve"> </w:t>
      </w:r>
      <w:r w:rsidRPr="00702F99">
        <w:rPr>
          <w:rFonts w:ascii="Cambria" w:hAnsi="Cambria" w:cs="Cambria"/>
          <w:sz w:val="24"/>
          <w:szCs w:val="24"/>
        </w:rPr>
        <w:t>przy ulicy S</w:t>
      </w:r>
      <w:r>
        <w:rPr>
          <w:rFonts w:ascii="Cambria" w:hAnsi="Cambria" w:cs="Cambria"/>
          <w:sz w:val="24"/>
          <w:szCs w:val="24"/>
        </w:rPr>
        <w:t xml:space="preserve">zpitalnej </w:t>
      </w:r>
      <w:r w:rsidRPr="00702F99">
        <w:rPr>
          <w:rFonts w:ascii="Cambria" w:hAnsi="Cambria" w:cs="Cambria"/>
          <w:sz w:val="24"/>
          <w:szCs w:val="24"/>
        </w:rPr>
        <w:t xml:space="preserve"> 1</w:t>
      </w:r>
      <w:r>
        <w:rPr>
          <w:rFonts w:ascii="Cambria" w:hAnsi="Cambria" w:cs="Cambria"/>
          <w:sz w:val="24"/>
          <w:szCs w:val="24"/>
        </w:rPr>
        <w:t>2</w:t>
      </w:r>
      <w:r w:rsidRPr="00702F99">
        <w:rPr>
          <w:rFonts w:ascii="Cambria" w:hAnsi="Cambria" w:cs="Cambria"/>
          <w:sz w:val="24"/>
          <w:szCs w:val="24"/>
        </w:rPr>
        <w:t xml:space="preserve"> wraz z koniecznymi instalacjami i zagospodarowaniem terenu,</w:t>
      </w:r>
      <w:r>
        <w:rPr>
          <w:rFonts w:ascii="Cambria" w:hAnsi="Cambria" w:cs="Cambria"/>
          <w:sz w:val="24"/>
          <w:szCs w:val="24"/>
        </w:rPr>
        <w:t xml:space="preserve"> </w:t>
      </w:r>
      <w:r w:rsidRPr="00702F99">
        <w:rPr>
          <w:rFonts w:ascii="Cambria" w:hAnsi="Cambria" w:cs="Cambria"/>
          <w:sz w:val="24"/>
          <w:szCs w:val="24"/>
        </w:rPr>
        <w:t xml:space="preserve">na działce nr ewid. </w:t>
      </w:r>
      <w:r>
        <w:rPr>
          <w:rFonts w:ascii="Cambria" w:hAnsi="Cambria" w:cs="Cambria"/>
          <w:sz w:val="24"/>
          <w:szCs w:val="24"/>
        </w:rPr>
        <w:t>.....................</w:t>
      </w:r>
      <w:r w:rsidRPr="00702F99">
        <w:rPr>
          <w:rFonts w:ascii="Cambria" w:hAnsi="Cambria" w:cs="Cambria"/>
          <w:sz w:val="24"/>
          <w:szCs w:val="24"/>
        </w:rPr>
        <w:t xml:space="preserve"> w </w:t>
      </w:r>
      <w:r>
        <w:rPr>
          <w:rFonts w:ascii="Cambria" w:hAnsi="Cambria" w:cs="Cambria"/>
          <w:sz w:val="24"/>
          <w:szCs w:val="24"/>
        </w:rPr>
        <w:t xml:space="preserve">Augustowie </w:t>
      </w:r>
      <w:r w:rsidRPr="00702F99">
        <w:rPr>
          <w:rFonts w:ascii="Cambria" w:hAnsi="Cambria" w:cs="Cambria"/>
          <w:sz w:val="24"/>
          <w:szCs w:val="24"/>
        </w:rPr>
        <w:t>”. Zamówienie obejmuje w szczególności: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a) wykonanie robót budowlanych, montażowych, instalacyjnych i wykończeniowych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związanych z budową lądowiska wraz z rozruchem technologicznym i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przekazaniem płyty lądowiska wraz z niezbędną infrastrukturą do użytkowania,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b) uzyskanie w imieniu Zamawiającego odpowiednich opinii i decyzji administracyjnych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umożliwiających realizację przedmiotu zamówienia i jego odbiór do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użytkowania, w tym m.in. sporządzenie dokumentacji ewidencyjnej lądowiska, w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szczególności złożenie i zaakceptowanie dokumentacji w Polskiej Agencji Żeglugi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Powietrznej, uzyskanie pozytywnej opinii i zarejestrowanie lądowiska w Urzędzie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Lotnictwa Cywilnego,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c) dokonanie odbiorów i uruchomienia obiektu – lądowiska wraz z towarzyszącą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lądowisku infrastrukturą,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d) wykonanie koniecznych instrukcji i przeszkolenia personelu wyznaczonego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przez Zamawiającego,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e) przygotowanie dokumentacji i uzyskanie pozwolenia na użytkowanie oraz dokonanie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wpisu na listę lądowisk ULC.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2. Szczegółowy przedmiot zamówienia określają: przedmiary robót, projekty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budowlano-wykonawcze, specyfikacja ogólna oraz szczegółowe specyfikacje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techniczne wykonania i odbioru robót, zawierające zbiory wymagań w zakresie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sposobu wykonania robót budowlanych, właściwości materiałów, wymagania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lastRenderedPageBreak/>
        <w:t>dotyczące sposobu wykonania i oceny prawidłowości wykonania poszczególnych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robót.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§ 2.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1. Termin wykonania i odbioru robót ustala się następująco: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a) rozpoczęcie robót: po podpisaniu niniejszej umowy w ciągu 3 dni od przekazania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placu budowy,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b) termin zakończenia realizacji przedmi</w:t>
      </w:r>
      <w:r w:rsidR="003F79E1">
        <w:rPr>
          <w:rFonts w:ascii="Cambria" w:hAnsi="Cambria" w:cs="Cambria"/>
          <w:sz w:val="24"/>
          <w:szCs w:val="24"/>
        </w:rPr>
        <w:t>otu umowy ustala się na dzień 2</w:t>
      </w:r>
      <w:r>
        <w:rPr>
          <w:rFonts w:ascii="Cambria" w:hAnsi="Cambria" w:cs="Cambria"/>
          <w:sz w:val="24"/>
          <w:szCs w:val="24"/>
        </w:rPr>
        <w:t>0.06.2018</w:t>
      </w:r>
      <w:r w:rsidRPr="00702F99">
        <w:rPr>
          <w:rFonts w:ascii="Cambria" w:hAnsi="Cambria" w:cs="Cambria"/>
          <w:sz w:val="24"/>
          <w:szCs w:val="24"/>
        </w:rPr>
        <w:t xml:space="preserve"> r.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2. Wykonawca najpóźniej w dniu podpisania umowy przekaże Zamawiającemu zaakceptowany</w:t>
      </w:r>
      <w:r>
        <w:rPr>
          <w:rFonts w:ascii="Cambria" w:hAnsi="Cambria" w:cs="Cambria"/>
          <w:sz w:val="24"/>
          <w:szCs w:val="24"/>
        </w:rPr>
        <w:t xml:space="preserve"> </w:t>
      </w:r>
      <w:r w:rsidRPr="00702F99">
        <w:rPr>
          <w:rFonts w:ascii="Cambria" w:hAnsi="Cambria" w:cs="Cambria"/>
          <w:sz w:val="24"/>
          <w:szCs w:val="24"/>
        </w:rPr>
        <w:t>harmonogram rzeczowo-finansowy z podziałem na etapy, obejmujący kolejność</w:t>
      </w:r>
      <w:r>
        <w:rPr>
          <w:rFonts w:ascii="Cambria" w:hAnsi="Cambria" w:cs="Cambria"/>
          <w:sz w:val="24"/>
          <w:szCs w:val="24"/>
        </w:rPr>
        <w:t xml:space="preserve"> </w:t>
      </w:r>
      <w:r w:rsidRPr="00702F99">
        <w:rPr>
          <w:rFonts w:ascii="Cambria" w:hAnsi="Cambria" w:cs="Cambria"/>
          <w:sz w:val="24"/>
          <w:szCs w:val="24"/>
        </w:rPr>
        <w:t>wykonywania prac, stanowiący zał. nr 1 do niniejszej umowy.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3. Harmonogram powinien zawierać również orientacyjny czas niezbędny zarówno do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przeprowadzenia prac jak i uzyskania materiałów potrzebnych do wykonania danego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etapu, od momentu zgłoszenia przez Zamawiającego gotowości zlecenia wykonania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prac.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4. Odbiór pierwszego etapu obejmującego roboty związane z płytą lądowiska (roboty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ziemne, roboty nawierzchniowe – lądowisko – nawierzchnia betonowa) musi nastąpić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najpóźniej do dnia 30.04</w:t>
      </w:r>
      <w:r w:rsidRPr="00702F99">
        <w:rPr>
          <w:rFonts w:ascii="Cambria" w:hAnsi="Cambria" w:cs="Cambria"/>
          <w:sz w:val="24"/>
          <w:szCs w:val="24"/>
        </w:rPr>
        <w:t>.201</w:t>
      </w:r>
      <w:r>
        <w:rPr>
          <w:rFonts w:ascii="Cambria" w:hAnsi="Cambria" w:cs="Cambria"/>
          <w:sz w:val="24"/>
          <w:szCs w:val="24"/>
        </w:rPr>
        <w:t>8</w:t>
      </w:r>
      <w:r w:rsidRPr="00702F99">
        <w:rPr>
          <w:rFonts w:ascii="Cambria" w:hAnsi="Cambria" w:cs="Cambria"/>
          <w:sz w:val="24"/>
          <w:szCs w:val="24"/>
        </w:rPr>
        <w:t xml:space="preserve"> r. Po zakończeniu pierwszego etapu Wykonawca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zobowiązany jest zabezpieczyć wykonane roboty przed uszkodzeniem.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5. Pozostałe etapy będą realizowane każdorazowo po pisemnym zgłoszeniu Zamawiającego.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6. Każdy etap musi się zakończyć odbiorem częściowym i sporządzeniem kosztorysu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powykonawczego wykonanych robót danego etapu.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§ 3.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1</w:t>
      </w:r>
      <w:r>
        <w:rPr>
          <w:rFonts w:ascii="Cambria" w:hAnsi="Cambria" w:cs="Cambria"/>
          <w:sz w:val="24"/>
          <w:szCs w:val="24"/>
        </w:rPr>
        <w:t>. Funkcję kierownika budowy ze S</w:t>
      </w:r>
      <w:r w:rsidRPr="00702F99">
        <w:rPr>
          <w:rFonts w:ascii="Cambria" w:hAnsi="Cambria" w:cs="Cambria"/>
          <w:sz w:val="24"/>
          <w:szCs w:val="24"/>
        </w:rPr>
        <w:t>trony Wykonawcy pełnić będzie:….................................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2. Funkcję kie</w:t>
      </w:r>
      <w:r>
        <w:rPr>
          <w:rFonts w:ascii="Cambria" w:hAnsi="Cambria" w:cs="Cambria"/>
          <w:sz w:val="24"/>
          <w:szCs w:val="24"/>
        </w:rPr>
        <w:t>rownika robót elektrycznych ze S</w:t>
      </w:r>
      <w:r w:rsidRPr="00702F99">
        <w:rPr>
          <w:rFonts w:ascii="Cambria" w:hAnsi="Cambria" w:cs="Cambria"/>
          <w:sz w:val="24"/>
          <w:szCs w:val="24"/>
        </w:rPr>
        <w:t>trony Wykonawcy pełnić będzie: ………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3. Funkcję k</w:t>
      </w:r>
      <w:r>
        <w:rPr>
          <w:rFonts w:ascii="Cambria" w:hAnsi="Cambria" w:cs="Cambria"/>
          <w:sz w:val="24"/>
          <w:szCs w:val="24"/>
        </w:rPr>
        <w:t>ierownika robót sanitarnych ze S</w:t>
      </w:r>
      <w:r w:rsidRPr="00702F99">
        <w:rPr>
          <w:rFonts w:ascii="Cambria" w:hAnsi="Cambria" w:cs="Cambria"/>
          <w:sz w:val="24"/>
          <w:szCs w:val="24"/>
        </w:rPr>
        <w:t>trony Wykonawcy pełnić będzie: ………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4. Osoba do kontaktu ze S</w:t>
      </w:r>
      <w:r w:rsidRPr="00702F99">
        <w:rPr>
          <w:rFonts w:ascii="Cambria" w:hAnsi="Cambria" w:cs="Cambria"/>
          <w:sz w:val="24"/>
          <w:szCs w:val="24"/>
        </w:rPr>
        <w:t>trony Zamawiającego ………………………………………….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5. Zamawiający przy realizacji zamówienia zapewni nadzór inwestorski.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§ 4.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1. Wykonawca zobowiązuje się w szczególności do: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a) wykonania wszystkich robót zgodnie z dokumentacją, uzgodnieniami dokonanymi w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trakcie realizacji umowy, obowiązującymi normami i warunkami technicznymi wykonania</w:t>
      </w:r>
      <w:r>
        <w:rPr>
          <w:rFonts w:ascii="Cambria" w:hAnsi="Cambria" w:cs="Cambria"/>
          <w:sz w:val="24"/>
          <w:szCs w:val="24"/>
        </w:rPr>
        <w:t xml:space="preserve"> </w:t>
      </w:r>
      <w:r w:rsidRPr="00702F99">
        <w:rPr>
          <w:rFonts w:ascii="Cambria" w:hAnsi="Cambria" w:cs="Cambria"/>
          <w:sz w:val="24"/>
          <w:szCs w:val="24"/>
        </w:rPr>
        <w:t>i odbioru robót, prawem budowlanym, zasadami sztuki inżynierskiej, z zachowaniem</w:t>
      </w:r>
      <w:r>
        <w:rPr>
          <w:rFonts w:ascii="Cambria" w:hAnsi="Cambria" w:cs="Cambria"/>
          <w:sz w:val="24"/>
          <w:szCs w:val="24"/>
        </w:rPr>
        <w:t xml:space="preserve"> </w:t>
      </w:r>
      <w:r w:rsidRPr="00702F99">
        <w:rPr>
          <w:rFonts w:ascii="Cambria" w:hAnsi="Cambria" w:cs="Cambria"/>
          <w:sz w:val="24"/>
          <w:szCs w:val="24"/>
        </w:rPr>
        <w:t>wymogów stawianych wyrobom budowlanym i urządzeniom dopuszczonym</w:t>
      </w:r>
      <w:r>
        <w:rPr>
          <w:rFonts w:ascii="Cambria" w:hAnsi="Cambria" w:cs="Cambria"/>
          <w:sz w:val="24"/>
          <w:szCs w:val="24"/>
        </w:rPr>
        <w:t xml:space="preserve"> </w:t>
      </w:r>
      <w:r w:rsidRPr="00702F99">
        <w:rPr>
          <w:rFonts w:ascii="Cambria" w:hAnsi="Cambria" w:cs="Cambria"/>
          <w:sz w:val="24"/>
          <w:szCs w:val="24"/>
        </w:rPr>
        <w:t>do obrotu i powszechnego stosowania w budownictwie oraz jakości robót określonych</w:t>
      </w:r>
      <w:r>
        <w:rPr>
          <w:rFonts w:ascii="Cambria" w:hAnsi="Cambria" w:cs="Cambria"/>
          <w:sz w:val="24"/>
          <w:szCs w:val="24"/>
        </w:rPr>
        <w:t xml:space="preserve"> </w:t>
      </w:r>
      <w:r w:rsidRPr="00702F99">
        <w:rPr>
          <w:rFonts w:ascii="Cambria" w:hAnsi="Cambria" w:cs="Cambria"/>
          <w:sz w:val="24"/>
          <w:szCs w:val="24"/>
        </w:rPr>
        <w:t>w dokumentacji projektowej.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b) zapewnienia przestrzegania przepisów i zasad bhp oraz p.poż. we wszystkich miejscach</w:t>
      </w:r>
      <w:r>
        <w:rPr>
          <w:rFonts w:ascii="Cambria" w:hAnsi="Cambria" w:cs="Cambria"/>
          <w:sz w:val="24"/>
          <w:szCs w:val="24"/>
        </w:rPr>
        <w:t xml:space="preserve"> </w:t>
      </w:r>
      <w:r w:rsidRPr="00702F99">
        <w:rPr>
          <w:rFonts w:ascii="Cambria" w:hAnsi="Cambria" w:cs="Cambria"/>
          <w:sz w:val="24"/>
          <w:szCs w:val="24"/>
        </w:rPr>
        <w:t>wykonywania robót i miejscach składowania materiałów zgodnie z przepisami</w:t>
      </w:r>
      <w:r>
        <w:rPr>
          <w:rFonts w:ascii="Cambria" w:hAnsi="Cambria" w:cs="Cambria"/>
          <w:sz w:val="24"/>
          <w:szCs w:val="24"/>
        </w:rPr>
        <w:t xml:space="preserve"> </w:t>
      </w:r>
      <w:r w:rsidRPr="00702F99">
        <w:rPr>
          <w:rFonts w:ascii="Cambria" w:hAnsi="Cambria" w:cs="Cambria"/>
          <w:sz w:val="24"/>
          <w:szCs w:val="24"/>
        </w:rPr>
        <w:t>oraz zapewnienia należytego porządku na terenie prowadzonych robót i w jego otoczeniu,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c) prawidłowego i czytelnego prowadzenia dokumentacji robót,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d) sporządzenia we własnym zakresie i na własny koszt planu bezpieczeństwa i ochrony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zdrowia na budowie.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2. Wykonawca przekaże najpóźniej w dniu podpisania umowy polisę odpowiedzialności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cywilnej w zakresie prowadzonej działalności gospodarczej, gdyż ponosi odpowiedzialność</w:t>
      </w:r>
      <w:r>
        <w:rPr>
          <w:rFonts w:ascii="Cambria" w:hAnsi="Cambria" w:cs="Cambria"/>
          <w:sz w:val="24"/>
          <w:szCs w:val="24"/>
        </w:rPr>
        <w:t xml:space="preserve"> </w:t>
      </w:r>
      <w:r w:rsidRPr="00702F99">
        <w:rPr>
          <w:rFonts w:ascii="Cambria" w:hAnsi="Cambria" w:cs="Cambria"/>
          <w:sz w:val="24"/>
          <w:szCs w:val="24"/>
        </w:rPr>
        <w:t>za: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a) uszkodzenia i zniszczenia spowodowane przez Wykonawcę na terenie prowadzonych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lastRenderedPageBreak/>
        <w:t>robót oraz terenie sąsiadującym,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b) szkody osób trzecich powstałe w wyniku realizacji robót, a w szczególności za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wykonywanie niezgodnie z obowiązującymi przepisami, w tym przepisami BHP,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c) szkody i zniszczenia spowodowane w wykonanych robotach – obiektach na skutek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zdarzeń losowych i innych, powstałe przed odbiorem końcowym – w takim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przypadku Wykonawca zobowiązuje się naprawiać te szkody na koszt własny.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3. Wykonawca zobowiązany jest do kontynuacji ubezpieczenia odpowiedzialności cywilnej</w:t>
      </w:r>
      <w:r>
        <w:rPr>
          <w:rFonts w:ascii="Cambria" w:hAnsi="Cambria" w:cs="Cambria"/>
          <w:sz w:val="24"/>
          <w:szCs w:val="24"/>
        </w:rPr>
        <w:t xml:space="preserve"> </w:t>
      </w:r>
      <w:r w:rsidRPr="00702F99">
        <w:rPr>
          <w:rFonts w:ascii="Cambria" w:hAnsi="Cambria" w:cs="Cambria"/>
          <w:sz w:val="24"/>
          <w:szCs w:val="24"/>
        </w:rPr>
        <w:t>w zakresie prowadzonej działalności przez cały okres trwania umowy.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§ 5.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1. W celu wykonania swoich obowiązków Wykonawca zapewni swoim staraniem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i na swój koszt :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a) organizację i utrzymanie zaplecza niezbędnego dla realizowanych robót,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b) gospodarowanie terenem robót od momentu jego przejęcia od Zamawiającego do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czasu wykonania i odbioru przedmiotu umowy, odpowiadając za wszelkie szkody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powstałe na tym terenie. Po zakończeniu robót Wykonawca zobowiązany jest do uporządkowania</w:t>
      </w:r>
      <w:r>
        <w:rPr>
          <w:rFonts w:ascii="Cambria" w:hAnsi="Cambria" w:cs="Cambria"/>
          <w:sz w:val="24"/>
          <w:szCs w:val="24"/>
        </w:rPr>
        <w:t xml:space="preserve"> </w:t>
      </w:r>
      <w:r w:rsidRPr="00702F99">
        <w:rPr>
          <w:rFonts w:ascii="Cambria" w:hAnsi="Cambria" w:cs="Cambria"/>
          <w:sz w:val="24"/>
          <w:szCs w:val="24"/>
        </w:rPr>
        <w:t>terenu prowadzonych robót i przekazania go w terminie ustalonym do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odbioru końcowego,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c) organizację siły roboczej i pracy niezbędnych specjalistów wraz z nadzorem bezpośrednim</w:t>
      </w:r>
      <w:r>
        <w:rPr>
          <w:rFonts w:ascii="Cambria" w:hAnsi="Cambria" w:cs="Cambria"/>
          <w:sz w:val="24"/>
          <w:szCs w:val="24"/>
        </w:rPr>
        <w:t xml:space="preserve"> </w:t>
      </w:r>
      <w:r w:rsidRPr="00702F99">
        <w:rPr>
          <w:rFonts w:ascii="Cambria" w:hAnsi="Cambria" w:cs="Cambria"/>
          <w:sz w:val="24"/>
          <w:szCs w:val="24"/>
        </w:rPr>
        <w:t>nad robotami;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d) dostawę wszelkich materiałów podlegających wbudowaniu, a wynikających z zakresu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prac,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e) właściwe warunki składowania materiałów i ich ochronę,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f) zabezpieczenie terenu robót przed dostępem osób trzecich,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g) prowadzenie robót w sposób nie powodujący szkód, w tym zagrożenia ludzi i mienia.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 xml:space="preserve">2. Wykonawca . zobowiązany jest do </w:t>
      </w:r>
      <w:r>
        <w:rPr>
          <w:rFonts w:ascii="Cambria" w:hAnsi="Cambria" w:cs="Cambria"/>
          <w:sz w:val="24"/>
          <w:szCs w:val="24"/>
        </w:rPr>
        <w:t xml:space="preserve">wywozu </w:t>
      </w:r>
      <w:r w:rsidRPr="00702F99">
        <w:rPr>
          <w:rFonts w:ascii="Cambria" w:hAnsi="Cambria" w:cs="Cambria"/>
          <w:sz w:val="24"/>
          <w:szCs w:val="24"/>
        </w:rPr>
        <w:t xml:space="preserve"> gruzu i innych odpadów pobudowlanych związanych z prowadzonymi robotami.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3. W okresie od przekazania terenu robót do daty zakończenia i odbioru robót Wykonawca</w:t>
      </w:r>
      <w:r>
        <w:rPr>
          <w:rFonts w:ascii="Cambria" w:hAnsi="Cambria" w:cs="Cambria"/>
          <w:sz w:val="24"/>
          <w:szCs w:val="24"/>
        </w:rPr>
        <w:t xml:space="preserve"> </w:t>
      </w:r>
      <w:r w:rsidRPr="00702F99">
        <w:rPr>
          <w:rFonts w:ascii="Cambria" w:hAnsi="Cambria" w:cs="Cambria"/>
          <w:sz w:val="24"/>
          <w:szCs w:val="24"/>
        </w:rPr>
        <w:t>odpowiada za odpowiednie utrzymanie terenu budowy.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4. W czasie wykonywania robót Wykonawca powinien utrzymać teren robót w ten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sposób, by nie powstawały przeszkody komunikacyjne.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§ 6.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1. Wykonawca może powierzyć wykonanie części zamówienia podwykonawcy.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2. Jeżeli zmiana albo rezygnacja z podwykonawcy dotyczy podmiotu, na którego zasoby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Wykonawca powoływał się, na zasadach określonych w art. 26 ust. 2b</w:t>
      </w:r>
      <w:r w:rsidR="00AC3568">
        <w:rPr>
          <w:rFonts w:ascii="Cambria" w:hAnsi="Cambria" w:cs="Cambria"/>
          <w:sz w:val="24"/>
          <w:szCs w:val="24"/>
        </w:rPr>
        <w:t xml:space="preserve"> ustawy z dnia 29 stycznia 2004 r. Prawo zamówień publicznych</w:t>
      </w:r>
      <w:r w:rsidRPr="00702F99">
        <w:rPr>
          <w:rFonts w:ascii="Cambria" w:hAnsi="Cambria" w:cs="Cambria"/>
          <w:sz w:val="24"/>
          <w:szCs w:val="24"/>
        </w:rPr>
        <w:t>, w celu</w:t>
      </w:r>
      <w:r w:rsidR="00AC3568">
        <w:rPr>
          <w:rFonts w:ascii="Cambria" w:hAnsi="Cambria" w:cs="Cambria"/>
          <w:sz w:val="24"/>
          <w:szCs w:val="24"/>
        </w:rPr>
        <w:t xml:space="preserve"> </w:t>
      </w:r>
      <w:r w:rsidRPr="00702F99">
        <w:rPr>
          <w:rFonts w:ascii="Cambria" w:hAnsi="Cambria" w:cs="Cambria"/>
          <w:sz w:val="24"/>
          <w:szCs w:val="24"/>
        </w:rPr>
        <w:t>wykazania spełniania warunków udziału w postępowaniu, o których mowa w art.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22 ust. 1 , Wykonawca jest obowiązany wykazać Zamawiającemu, iż proponowany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inny podwykonawca lub Wykonawca samodzielnie spełnia je w stopniu nie mniejszym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niż wymagany w trakcie postępowania o udzielenie zamówienia.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3. Wykonawca, podwykonawca lub dalszy podwykonawca zamierzający zawrzeć umowę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o podwykonawstwo, której przedmiotem są roboty budowlane, jest obowiązany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w trakcie realizacji zamówienia, do przedłożenia Zamawiającemu projektu tej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umowy, a także projektu jej zmiany, przy czym podwykonawca lub dalszy podwykonawca</w:t>
      </w:r>
      <w:r>
        <w:rPr>
          <w:rFonts w:ascii="Cambria" w:hAnsi="Cambria" w:cs="Cambria"/>
          <w:sz w:val="24"/>
          <w:szCs w:val="24"/>
        </w:rPr>
        <w:t xml:space="preserve"> </w:t>
      </w:r>
      <w:r w:rsidRPr="00702F99">
        <w:rPr>
          <w:rFonts w:ascii="Cambria" w:hAnsi="Cambria" w:cs="Cambria"/>
          <w:sz w:val="24"/>
          <w:szCs w:val="24"/>
        </w:rPr>
        <w:t>jest obowiązany dołączyć zgodę Wykonawcy na zawarcie umowy o podwykonawstwo</w:t>
      </w:r>
      <w:r>
        <w:rPr>
          <w:rFonts w:ascii="Cambria" w:hAnsi="Cambria" w:cs="Cambria"/>
          <w:sz w:val="24"/>
          <w:szCs w:val="24"/>
        </w:rPr>
        <w:t xml:space="preserve"> </w:t>
      </w:r>
      <w:r w:rsidRPr="00702F99">
        <w:rPr>
          <w:rFonts w:ascii="Cambria" w:hAnsi="Cambria" w:cs="Cambria"/>
          <w:sz w:val="24"/>
          <w:szCs w:val="24"/>
        </w:rPr>
        <w:t>o treści zgodnej z projektem umowy lub projektem jej zmiany.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4. Termin zapłaty wynagrodzenia podwykonawcy lub dalszemu podwykonawcy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przewidziany w umowie o podwykonawstwo nie może być dłuższy niż 14 dni od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lastRenderedPageBreak/>
        <w:t>dnia doręczenia Wykonawcy, podwykonawcy lub dalszemu podwykonawcy faktury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lub rachunku, potwierdzających wykonanie zleconej podwykonawcy lub dalszemu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podwykonawcy dostawy, usługi lub roboty budowlanej.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5. Zamawiający w terminie do 7 dni roboczych liczonych od daty otrzymania zgłasza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pisemne zastrzeżenia do projektu umowy o podwykonawstwo, której przedmiotem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są roboty budowlane, jak i do projektu jej zmiany, jeżeli przewiduje ona termin zapłaty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wynagrodzenia dłuższy niż 14 dni.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6. Wykonawca, podwykonawca lub dalszy podwykonawca nie może zawrzeć umowy o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podwykonawstwo, której przedmiotem są roboty budowlane przed upływem terminu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na zgłoszenie zastrzeżeń do projektu umowy o podwykonawstwo przez Zamawiającego.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7. Nie zgłoszenie w/w terminie pisemnych zastrzeżeń do przedłożonego projektu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umowy o podwykonawstwo, której przedmiotem są roboty budowlane, jak i do projektu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jej zmiany uważa się za akceptację projektu umowy jak i projektu jej zmiany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przez Zamawiającego.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8. Wykonawca, podwykonawca lub dalszy podwykonawca przedkłada Zamawiającemu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poświadczoną za zgodność z oryginałem kopię zawartej umowy o podwykonawstwo,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której przedmiotem są roboty budowlane, jak również jej zmian, w terminie 7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dni od dnia jej zawarcia.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9. Zamawiający w terminie do 7 dni roboczych liczonych od daty otrzymania zgłasza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pisemny sprzeciw do umowy o podwykonawstwo, której przedmiotem są roboty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budowlane, jak i do jej zmiany, jeżeli przewiduje ona termin zapłaty wynagrodzenia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dłuższy niż 14 dni.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10. Nie zgłoszenie w/w terminie pisemnego sprzeciwu do przedłożonej umowy o podwykonawstwo,</w:t>
      </w:r>
      <w:r>
        <w:rPr>
          <w:rFonts w:ascii="Cambria" w:hAnsi="Cambria" w:cs="Cambria"/>
          <w:sz w:val="24"/>
          <w:szCs w:val="24"/>
        </w:rPr>
        <w:t xml:space="preserve"> </w:t>
      </w:r>
      <w:r w:rsidRPr="00702F99">
        <w:rPr>
          <w:rFonts w:ascii="Cambria" w:hAnsi="Cambria" w:cs="Cambria"/>
          <w:sz w:val="24"/>
          <w:szCs w:val="24"/>
        </w:rPr>
        <w:t>której przedmiotem są roboty budowlane, jak i do jej zmiany uważa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się za akceptację umowy jak i jej zmiany przez Zamawiającego.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11. Wykonawca, podwykonawca lub dalszy podwykonawca przedkłada Zamawiającemu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poświadczoną za zgodność z oryginałem kopię zawartej umowy o podwykonawstwo,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której przedmiotem są dostawy lub usługi o wartości większej niż 50 000 zł.,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w terminie 7 dni od dnia jej zawarcia. Zamawiający nie wymaga przedłożenia poświadczonej</w:t>
      </w:r>
      <w:r>
        <w:rPr>
          <w:rFonts w:ascii="Cambria" w:hAnsi="Cambria" w:cs="Cambria"/>
          <w:sz w:val="24"/>
          <w:szCs w:val="24"/>
        </w:rPr>
        <w:t xml:space="preserve"> </w:t>
      </w:r>
      <w:r w:rsidRPr="00702F99">
        <w:rPr>
          <w:rFonts w:ascii="Cambria" w:hAnsi="Cambria" w:cs="Cambria"/>
          <w:sz w:val="24"/>
          <w:szCs w:val="24"/>
        </w:rPr>
        <w:t>za zgodność kopii zawartej umowy o podwykonawstwo, której przedmiotem</w:t>
      </w:r>
      <w:r>
        <w:rPr>
          <w:rFonts w:ascii="Cambria" w:hAnsi="Cambria" w:cs="Cambria"/>
          <w:sz w:val="24"/>
          <w:szCs w:val="24"/>
        </w:rPr>
        <w:t xml:space="preserve"> </w:t>
      </w:r>
      <w:r w:rsidRPr="00702F99">
        <w:rPr>
          <w:rFonts w:ascii="Cambria" w:hAnsi="Cambria" w:cs="Cambria"/>
          <w:sz w:val="24"/>
          <w:szCs w:val="24"/>
        </w:rPr>
        <w:t>są dostawy lub usługi o wartości mniejszej niż 50 000 zł.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12. Jeżeli termin zapłaty wynagrodzenia w umowie o podwykonawstwo, której przedmiotem</w:t>
      </w:r>
      <w:r>
        <w:rPr>
          <w:rFonts w:ascii="Cambria" w:hAnsi="Cambria" w:cs="Cambria"/>
          <w:sz w:val="24"/>
          <w:szCs w:val="24"/>
        </w:rPr>
        <w:t xml:space="preserve"> </w:t>
      </w:r>
      <w:r w:rsidRPr="00702F99">
        <w:rPr>
          <w:rFonts w:ascii="Cambria" w:hAnsi="Cambria" w:cs="Cambria"/>
          <w:sz w:val="24"/>
          <w:szCs w:val="24"/>
        </w:rPr>
        <w:t>są dostawy lub usługi jest dłuższy niż 14 dni, Zamawiający poinformuje o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tym Wykonawcę i wezwie go do doprowadzenia do zmiany tej umowy pod rygorem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wystąpienia o zapłatę kary umownej.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13. Powierzenie przez Wykonawcę części zamówienia podwykonawcy lub dalszemu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podwykonawcy nie zmienia zobowiązań Wykonawcy wobec Zamawiającego do wykonania</w:t>
      </w:r>
      <w:r>
        <w:rPr>
          <w:rFonts w:ascii="Cambria" w:hAnsi="Cambria" w:cs="Cambria"/>
          <w:sz w:val="24"/>
          <w:szCs w:val="24"/>
        </w:rPr>
        <w:t xml:space="preserve"> </w:t>
      </w:r>
      <w:r w:rsidRPr="00702F99">
        <w:rPr>
          <w:rFonts w:ascii="Cambria" w:hAnsi="Cambria" w:cs="Cambria"/>
          <w:sz w:val="24"/>
          <w:szCs w:val="24"/>
        </w:rPr>
        <w:t>tej części zamówienia. Wykonawca jest odpowiedzialny za działania, uchybienia</w:t>
      </w:r>
      <w:r>
        <w:rPr>
          <w:rFonts w:ascii="Cambria" w:hAnsi="Cambria" w:cs="Cambria"/>
          <w:sz w:val="24"/>
          <w:szCs w:val="24"/>
        </w:rPr>
        <w:t xml:space="preserve"> </w:t>
      </w:r>
      <w:r w:rsidRPr="00702F99">
        <w:rPr>
          <w:rFonts w:ascii="Cambria" w:hAnsi="Cambria" w:cs="Cambria"/>
          <w:sz w:val="24"/>
          <w:szCs w:val="24"/>
        </w:rPr>
        <w:t>lub zaniedbania podwykonawców w takim samym stopniu, jakby to były jego</w:t>
      </w:r>
      <w:r>
        <w:rPr>
          <w:rFonts w:ascii="Cambria" w:hAnsi="Cambria" w:cs="Cambria"/>
          <w:sz w:val="24"/>
          <w:szCs w:val="24"/>
        </w:rPr>
        <w:t xml:space="preserve"> </w:t>
      </w:r>
      <w:r w:rsidRPr="00702F99">
        <w:rPr>
          <w:rFonts w:ascii="Cambria" w:hAnsi="Cambria" w:cs="Cambria"/>
          <w:sz w:val="24"/>
          <w:szCs w:val="24"/>
        </w:rPr>
        <w:t>własne działania, uchybienia lub zaniedbania.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§ 7.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1. Przewidywan</w:t>
      </w:r>
      <w:r>
        <w:rPr>
          <w:rFonts w:ascii="Cambria" w:hAnsi="Cambria" w:cs="Cambria"/>
          <w:sz w:val="24"/>
          <w:szCs w:val="24"/>
        </w:rPr>
        <w:t>a</w:t>
      </w:r>
      <w:r w:rsidRPr="00702F99">
        <w:rPr>
          <w:rFonts w:ascii="Cambria" w:hAnsi="Cambria" w:cs="Cambria"/>
          <w:sz w:val="24"/>
          <w:szCs w:val="24"/>
        </w:rPr>
        <w:t xml:space="preserve"> wysokość wynagrodzenia kosztorysowego Wykonawcy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za zrealizowany przedmiot zamówienia – uwzględniającego wszystkie składniki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określone w niniejszej umowie ustala się na kwotę: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a) wartość netto: ……………….. zł. (słownie: ……………………………………),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b) wartość podatku VAT: ………………. zł. (słownie: …………………………),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c) wartość brutto: ………………….. zł. (słownie: ………………………………..).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lastRenderedPageBreak/>
        <w:t>2. Wynagrodzenie, o którym mowa w ust. 1 zostało określone w ofercie na podstawie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nw. składników: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a) stawka robocizny kosztorysowej (R bezp.) - …….zł.,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b) wskaźnik kosztów pośrednich (KP) - ………%,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c) wskaźnik kosztów zakupu materiałów (Kz) - ………%,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d) wskaźnik zysku (Z) - ……….%.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3. Wskaźniki określone w ust. 2 nie ulegną zmianie w czasie realizacji niniejszej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umowy.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4. Wynagrodzenie określone w ust. 1 jest wynagrodzeniem kosztorysowym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wynikającym z kosztorysu ofertowego Wykonawcy i odpowiada zakresowi robót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(wykonanemu zgodnie z przepisami ustawy Prawo Budowlane i wydanymi na jej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podstawie rozporządzeniami wykonawczymi, obowiązującymi przepisami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techniczno-budowlanymi oraz zasadami wiedzy technicznej) – opisanemu w § 1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niniejszej umowy, dokumentacji projektowej, specyfikacji technicznej wykonania i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odbioru robót oraz w ofercie Wykonawcy.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5. Wynagrodzenie określone w ust. 1 zawiera również wszystkie koszty związane z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uzyskaniem przez Wykonawcę przychodu z tytułu wykonania niniejszego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zamówienia, jak również koszty usług nie ujętych w dokumentacji projektowej, a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których wykonanie jest niezbędne dla prawidłowego wykonania przedmiotu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umowy jak np. wszelkie koszty robót: przygotowawczych, porządkowych,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zabezpieczających, organizacji i utrzymania terenu budowy itp., wszelkie koszty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wykonania niezbędnych: prób, badań, uzgodnień, nadzorów, wpięć, sprawdzeń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opinii itp., wszelkie opłaty, narzuty, podatki, cła itp., koszty dostaw, montażu i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rozruchu urządzeń, a także koszty i opłaty związane z odbiorami wykonanych robót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i urządzeń, wykonaniem dokumentacji powykonawczej, rejestracją lądowiska,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ubezpieczeniem budowy, przeprowadzeniem szkoleń itp.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7. Ceny jednostkowe robót użyte przez Wykonawcę w kosztorysie ofertowym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pozostają niezmienne przez cały okres realizacji przedmiotu zamówienia.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§ 8.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Wykonawca zobowiązany jest do kompletowania i udostępniania Zamawiającemu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wszelkich dokumentów, takich jak: atesty materiałowe, deklaracje zgodności dla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dostarczonych materiałów, aprobaty techniczne, wyniki badań laboratoryjnych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i technicznych (jeżeli są wymagane), protokoły z pomiarów, itp.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§ 9.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1. Po zakończeniu realizacji każdego z etapów dokonany będzie jego odbiór. Wykonawca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zobowiązany jest do: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a) skompletowania pełnej dokumentacji odbiorowej (certyfikatów, świadectw zgodności,</w:t>
      </w:r>
      <w:r>
        <w:rPr>
          <w:rFonts w:ascii="Cambria" w:hAnsi="Cambria" w:cs="Cambria"/>
          <w:sz w:val="24"/>
          <w:szCs w:val="24"/>
        </w:rPr>
        <w:t xml:space="preserve"> </w:t>
      </w:r>
      <w:r w:rsidRPr="00702F99">
        <w:rPr>
          <w:rFonts w:ascii="Cambria" w:hAnsi="Cambria" w:cs="Cambria"/>
          <w:sz w:val="24"/>
          <w:szCs w:val="24"/>
        </w:rPr>
        <w:t>atestów, protokołów, itp.),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b) zawiadomienia Zamawiającego na piśmie o osiągnięciu gotowości do odbioru danego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etapu.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2. Zamawiający wyznaczy datę i rozpocznie czynności odbioru etapu w ciągu 7 dni roboczych</w:t>
      </w:r>
      <w:r w:rsidR="002802D2">
        <w:rPr>
          <w:rFonts w:ascii="Cambria" w:hAnsi="Cambria" w:cs="Cambria"/>
          <w:sz w:val="24"/>
          <w:szCs w:val="24"/>
        </w:rPr>
        <w:t xml:space="preserve"> </w:t>
      </w:r>
      <w:r w:rsidRPr="00702F99">
        <w:rPr>
          <w:rFonts w:ascii="Cambria" w:hAnsi="Cambria" w:cs="Cambria"/>
          <w:sz w:val="24"/>
          <w:szCs w:val="24"/>
        </w:rPr>
        <w:t>od daty złożenia przez Wykonawcę pisemnego zawiadomienia o osiągnięciu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gotowości do odbioru. W przypadku nieuzasadnionego nie przystąpienia przez Zamawiającego</w:t>
      </w:r>
      <w:r w:rsidR="002802D2">
        <w:rPr>
          <w:rFonts w:ascii="Cambria" w:hAnsi="Cambria" w:cs="Cambria"/>
          <w:sz w:val="24"/>
          <w:szCs w:val="24"/>
        </w:rPr>
        <w:t xml:space="preserve"> </w:t>
      </w:r>
      <w:r w:rsidRPr="00702F99">
        <w:rPr>
          <w:rFonts w:ascii="Cambria" w:hAnsi="Cambria" w:cs="Cambria"/>
          <w:sz w:val="24"/>
          <w:szCs w:val="24"/>
        </w:rPr>
        <w:t>do odbiorów w powyższym terminie, Wykonawca jest uprawniony, po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bezskutecznym upływie dodatkowego terminu wyznaczonego Zamawiającemu na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odbiór przez Wykonawcę, do jednostronnego sporządzenia danego protokołu odbioru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ze skutkiem dla Zamawiającego.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lastRenderedPageBreak/>
        <w:t>3. Jeżeli w toku czynności odbioru częściowego lub końcowego robót budowlanych zostaną</w:t>
      </w:r>
      <w:r w:rsidR="002802D2">
        <w:rPr>
          <w:rFonts w:ascii="Cambria" w:hAnsi="Cambria" w:cs="Cambria"/>
          <w:sz w:val="24"/>
          <w:szCs w:val="24"/>
        </w:rPr>
        <w:t xml:space="preserve"> </w:t>
      </w:r>
      <w:r w:rsidRPr="00702F99">
        <w:rPr>
          <w:rFonts w:ascii="Cambria" w:hAnsi="Cambria" w:cs="Cambria"/>
          <w:sz w:val="24"/>
          <w:szCs w:val="24"/>
        </w:rPr>
        <w:t>stwierdzone wady, Zamawiającemu będą przysługiwały następujące uprawnienia: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a) w przypadku wad nadających się do usunięcia, umożliwiających użytkowanie przedmiotu</w:t>
      </w:r>
      <w:r w:rsidR="002802D2">
        <w:rPr>
          <w:rFonts w:ascii="Cambria" w:hAnsi="Cambria" w:cs="Cambria"/>
          <w:sz w:val="24"/>
          <w:szCs w:val="24"/>
        </w:rPr>
        <w:t xml:space="preserve"> </w:t>
      </w:r>
      <w:r w:rsidRPr="00702F99">
        <w:rPr>
          <w:rFonts w:ascii="Cambria" w:hAnsi="Cambria" w:cs="Cambria"/>
          <w:sz w:val="24"/>
          <w:szCs w:val="24"/>
        </w:rPr>
        <w:t>umowy – Zamawiający dokona odbioru i wyznaczy termin na usunięcie wad,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b) w przypadku wad nadających się do usunięcia uniemożliwiających użytkowanie –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Zamawiający wyznaczy termin na usunięcia wad i odmówi odbioru do czasu usunięcia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tych wad,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c) jeżeli wady uniemożliwiają użytkowanie przedmiotu umowy zgodnie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z przeznaczeniem – może odstąpić od umowy lub żądać wykonania przedmiotu umowy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po raz drugi.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4. Za wykonanie robót zgodnie z umową i oddanie ich Zamawiającemu w terminie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umownym odpowiada Wykonawca.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5. Wykonawca ponosi odpowiedzialność za szkody i straty spowodowane przez niego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przy wypełnianiu zobowiązań umownych.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6. Wykonawca ponosi odpowiedzialność również za szkody i straty spowodowane przez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niego przy usuwaniu wad w okresie gwarancji i rękojmi za wady.</w:t>
      </w:r>
    </w:p>
    <w:p w:rsidR="00702F99" w:rsidRPr="00702F99" w:rsidRDefault="00702F99" w:rsidP="002802D2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§ 10.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Zamawiający przewiduje możliwość ograniczenia zakresu rzeczowego przedmiotu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umowy (roboty zaniechane), w sytuacji gdy wykonanie danych robót będzie zbędne do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prawidłowego tj. zgodnego z zasadami wiedzy technicznej i obowiązującymi na dzień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odbioru robót przepisami prawa. W takim przypadku wynagrodzenie Wykonawcy ulegnie</w:t>
      </w:r>
      <w:r w:rsidR="002802D2">
        <w:rPr>
          <w:rFonts w:ascii="Cambria" w:hAnsi="Cambria" w:cs="Cambria"/>
          <w:sz w:val="24"/>
          <w:szCs w:val="24"/>
        </w:rPr>
        <w:t xml:space="preserve"> </w:t>
      </w:r>
      <w:r w:rsidRPr="00702F99">
        <w:rPr>
          <w:rFonts w:ascii="Cambria" w:hAnsi="Cambria" w:cs="Cambria"/>
          <w:sz w:val="24"/>
          <w:szCs w:val="24"/>
        </w:rPr>
        <w:t>odpowiednio zmniejszeniu.</w:t>
      </w:r>
    </w:p>
    <w:p w:rsidR="00702F99" w:rsidRPr="00702F99" w:rsidRDefault="00702F99" w:rsidP="002802D2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§ 11.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1. Strony ustalają kary umowne mające zastosowanie w następujących przypadkach: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a) za przekroczenie terminu określonego w § 2 ust. 1 pkt. b, Wykonawca zapłaci karę w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wysokości 0,2% ustalonego ostatecznego wynagrodzenia kosztorysowego brutto za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każdy dzień opóźnienia z przyczyn zależnych od Wykonawcy,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b) za opóźnienie w usunięciu wad stwierdzonych przy odbiorze lub w okresie gwarancji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i rękojmi Wykonawca zapłaci karę w wysokości 0,2% ostatecznego wynagrodzenia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kosztorysowego brutto za każdy dzień opóźnienia z przyczyn zależnych od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Wykonawcy liczonego od dnia wyznaczonego na usunięcie wad,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c) za odstąpienie od umowy z przyczyn zawinionych przez Wykonawcę, Wykonawca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zapłaci karę w wysokości 10% wynagrodzenia umownego brutto określonego w § 7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ust. 1,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d) za brak zapłaty lub nieterminową zapłatę wynagrodzenia należnego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podwykonawcom lub dalszym podwykonawcom w wysokości 0,2% wynagrodzenia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umownego brutto określonego w § 7 ust. 1, za każdy dzień opóźnienia,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e) za nie przedłożenie do zaakceptowania projektu umowy o podwykonawstwo, której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przedmiotem są roboty budowlane lub projektu jej zmiany, w wysokości 1%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wynagrodzenia umownego brutto określonego w § 7 ust. 1,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f) za nie przedłożenie poświadczonej za zgodność z oryginałem kopii umowy o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podwykonawstwo lub jej zmiany, w wysokości 1% wynagrodzenia umownego brutto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określonego w § 7 ust. 1,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g) za brak zmiany umowy o podwykonawstwo w zakresie terminu zapłaty w wysokości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1% wynagrodzenia umownego brutto określonego w § 7 ust. 1.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lastRenderedPageBreak/>
        <w:t>2. Jeżeli szkoda rzeczywista będzie wyższa niż kara umowna Wykonawca będzie zobowiązany</w:t>
      </w:r>
      <w:r w:rsidR="002802D2">
        <w:rPr>
          <w:rFonts w:ascii="Cambria" w:hAnsi="Cambria" w:cs="Cambria"/>
          <w:sz w:val="24"/>
          <w:szCs w:val="24"/>
        </w:rPr>
        <w:t xml:space="preserve"> </w:t>
      </w:r>
      <w:r w:rsidRPr="00702F99">
        <w:rPr>
          <w:rFonts w:ascii="Cambria" w:hAnsi="Cambria" w:cs="Cambria"/>
          <w:sz w:val="24"/>
          <w:szCs w:val="24"/>
        </w:rPr>
        <w:t>do zapłaty Zamawiającemu odszkodowania uzupełniającego pokrywającego</w:t>
      </w:r>
      <w:r w:rsidR="002802D2">
        <w:rPr>
          <w:rFonts w:ascii="Cambria" w:hAnsi="Cambria" w:cs="Cambria"/>
          <w:sz w:val="24"/>
          <w:szCs w:val="24"/>
        </w:rPr>
        <w:t xml:space="preserve"> </w:t>
      </w:r>
      <w:r w:rsidRPr="00702F99">
        <w:rPr>
          <w:rFonts w:ascii="Cambria" w:hAnsi="Cambria" w:cs="Cambria"/>
          <w:sz w:val="24"/>
          <w:szCs w:val="24"/>
        </w:rPr>
        <w:t>w całości poniesioną szkodę.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3. Kara umowna płatna będzie w ciągu 7 dni od daty otrzymania przez Wykonawcę noty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obciążeniowej obejmującej naliczoną karę umowną, przy czym Zamawiający ma prawo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potrącenia kwoty kary umownej z faktury za wykonany przedmiot umowy, wystawionej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przez Wykonawcę, w przypadku braku wpłaty w terminie określonym w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nocie obciążeniowej.</w:t>
      </w:r>
    </w:p>
    <w:p w:rsidR="00702F99" w:rsidRPr="00702F99" w:rsidRDefault="00702F99" w:rsidP="002802D2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§ 12.</w:t>
      </w:r>
    </w:p>
    <w:p w:rsidR="00702F99" w:rsidRPr="00702F99" w:rsidRDefault="002802D2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 xml:space="preserve">4. Rozliczenie </w:t>
      </w:r>
      <w:r w:rsidR="00702F99" w:rsidRPr="00702F99">
        <w:rPr>
          <w:rFonts w:ascii="Cambria" w:hAnsi="Cambria" w:cs="Cambria"/>
          <w:sz w:val="24"/>
          <w:szCs w:val="24"/>
        </w:rPr>
        <w:t xml:space="preserve"> robót nastąpi fakturą końcową – na podstawie protokołu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końcowego odbioru robót oraz sprawdzonych i zatwierdzonych obmiarów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powykonawczych – sprawdzonych i zatwierdzonych przez Inspektora Nadzoru.</w:t>
      </w:r>
    </w:p>
    <w:p w:rsidR="00702F99" w:rsidRPr="00702F99" w:rsidRDefault="002802D2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 xml:space="preserve">5. Faktura VAT będzie </w:t>
      </w:r>
      <w:r w:rsidR="00702F99" w:rsidRPr="00702F99">
        <w:rPr>
          <w:rFonts w:ascii="Cambria" w:hAnsi="Cambria" w:cs="Cambria"/>
          <w:sz w:val="24"/>
          <w:szCs w:val="24"/>
        </w:rPr>
        <w:t xml:space="preserve"> płatn</w:t>
      </w:r>
      <w:r>
        <w:rPr>
          <w:rFonts w:ascii="Cambria" w:hAnsi="Cambria" w:cs="Cambria"/>
          <w:sz w:val="24"/>
          <w:szCs w:val="24"/>
        </w:rPr>
        <w:t>a</w:t>
      </w:r>
      <w:r w:rsidR="00702F99" w:rsidRPr="00702F99">
        <w:rPr>
          <w:rFonts w:ascii="Cambria" w:hAnsi="Cambria" w:cs="Cambria"/>
          <w:sz w:val="24"/>
          <w:szCs w:val="24"/>
        </w:rPr>
        <w:t xml:space="preserve"> w terminie do 30 dni (termin minimalny) od daty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otrzymania faktury na konto Wykonawcy:...................................................................................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7. W przypadku zwłoki w zapłacie wynagrodzenia za wykonanie przedmiotu umowy,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Wykonawca może naliczyć odsetki w wysokości ustawowej.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8. Przeniesienie wierzytelności w sposób określony trybem art. 509 do 518 Kodeksu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Cywilnego, a wynikających z niniejszej umowy wymaga zgody Zamawiającego oraz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jego podmiotu tworzącego.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9. Ponadto bez zgody Zamawiającego wierzytelności wynikające z niniejszej umowy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nie mogą stanowić przedmiotu poręczenia określonego w art. 876 do 887 Kodeksu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Cywilnego ani jakiejkolwiek innej czynności prawnej lub faktycznej zmieniającej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strony stosunku zobowiązaniowego wynikającego z realizacji niniejszej umowy.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10. W przypadku powierzenia przez Wykonawcę wykonania części zamówienia podwykonawcy</w:t>
      </w:r>
      <w:r w:rsidR="002802D2">
        <w:rPr>
          <w:rFonts w:ascii="Cambria" w:hAnsi="Cambria" w:cs="Cambria"/>
          <w:sz w:val="24"/>
          <w:szCs w:val="24"/>
        </w:rPr>
        <w:t xml:space="preserve">  </w:t>
      </w:r>
      <w:r w:rsidRPr="00702F99">
        <w:rPr>
          <w:rFonts w:ascii="Cambria" w:hAnsi="Cambria" w:cs="Cambria"/>
          <w:sz w:val="24"/>
          <w:szCs w:val="24"/>
        </w:rPr>
        <w:t>lub dalszemu podwykonawcy Zamawiający dokona zapłaty drugiej i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02F99">
        <w:rPr>
          <w:rFonts w:ascii="Cambria" w:hAnsi="Cambria" w:cs="Cambria"/>
          <w:sz w:val="24"/>
          <w:szCs w:val="24"/>
        </w:rPr>
        <w:t>następnych części należnego wynagrodzenia za odebrane roboty, jeżeli Wykonaw</w:t>
      </w:r>
      <w:r w:rsidR="002802D2">
        <w:rPr>
          <w:rFonts w:ascii="Cambria" w:hAnsi="Cambria" w:cs="Cambria"/>
          <w:sz w:val="24"/>
          <w:szCs w:val="24"/>
        </w:rPr>
        <w:t>ca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 xml:space="preserve"> przedstawi dowody zapłaty wymagalnego wynagrodzenia podwykonawcom i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dalszym podwykonawcom biorącym udział w realizacji odebranych robót.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11. W przypadku nie przedstawienia przez Wykonawcę wszystkich dowodów zapłaty,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o których mowa w ust. 10, Zamawiający wstrzyma wypłatę należnego wynagrodzenia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za odebrane roboty budowlane w części równej sumie kwot wynikających z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nie przedstawionych dowodów zapłaty.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12. Zamawiający dokona bezpośredniej zapłaty wymagalnego wynagrodzenia przysługującego</w:t>
      </w:r>
      <w:r w:rsidR="002802D2">
        <w:rPr>
          <w:rFonts w:ascii="Cambria" w:hAnsi="Cambria" w:cs="Cambria"/>
          <w:sz w:val="24"/>
          <w:szCs w:val="24"/>
        </w:rPr>
        <w:t xml:space="preserve"> </w:t>
      </w:r>
      <w:r w:rsidRPr="00702F99">
        <w:rPr>
          <w:rFonts w:ascii="Cambria" w:hAnsi="Cambria" w:cs="Cambria"/>
          <w:sz w:val="24"/>
          <w:szCs w:val="24"/>
        </w:rPr>
        <w:t>podwykonawcy lub dalszemu podwykonawcy, który zawarł zaakceptowaną</w:t>
      </w:r>
      <w:r w:rsidR="002802D2">
        <w:rPr>
          <w:rFonts w:ascii="Cambria" w:hAnsi="Cambria" w:cs="Cambria"/>
          <w:sz w:val="24"/>
          <w:szCs w:val="24"/>
        </w:rPr>
        <w:t xml:space="preserve"> </w:t>
      </w:r>
      <w:r w:rsidRPr="00702F99">
        <w:rPr>
          <w:rFonts w:ascii="Cambria" w:hAnsi="Cambria" w:cs="Cambria"/>
          <w:sz w:val="24"/>
          <w:szCs w:val="24"/>
        </w:rPr>
        <w:t>przez Zamawiającego umowę o podwykonawstwo, której przedmiotem są</w:t>
      </w:r>
      <w:r w:rsidR="002802D2">
        <w:rPr>
          <w:rFonts w:ascii="Cambria" w:hAnsi="Cambria" w:cs="Cambria"/>
          <w:sz w:val="24"/>
          <w:szCs w:val="24"/>
        </w:rPr>
        <w:t xml:space="preserve"> </w:t>
      </w:r>
      <w:r w:rsidRPr="00702F99">
        <w:rPr>
          <w:rFonts w:ascii="Cambria" w:hAnsi="Cambria" w:cs="Cambria"/>
          <w:sz w:val="24"/>
          <w:szCs w:val="24"/>
        </w:rPr>
        <w:t>roboty budowlane, lub który zawarł przedłożoną Zamawiającemu umowę o podwykonawstwo,</w:t>
      </w:r>
      <w:r w:rsidR="002802D2">
        <w:rPr>
          <w:rFonts w:ascii="Cambria" w:hAnsi="Cambria" w:cs="Cambria"/>
          <w:sz w:val="24"/>
          <w:szCs w:val="24"/>
        </w:rPr>
        <w:t xml:space="preserve"> </w:t>
      </w:r>
      <w:r w:rsidRPr="00702F99">
        <w:rPr>
          <w:rFonts w:ascii="Cambria" w:hAnsi="Cambria" w:cs="Cambria"/>
          <w:sz w:val="24"/>
          <w:szCs w:val="24"/>
        </w:rPr>
        <w:t>której przedmiotem są dostawy lub usługi, w przypadku uchylenia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się od obowiązku zapłaty odpowiednio przez Wykonawcę, podwykonawcę lub dalszego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podwykonawcę. Bezpośrednia zapłata obejmuje wyłącznie należne wynagrodzenie,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bez odsetek, należnych podwykonawcy lub dalszemu podwykonawcy.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13. Wynagrodzenie, o którym mowa w ust. 12 dotyczy wyłącznie należności powstałych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po zaakceptowaniu przez Zamawiającego umowy o podwykonawstwo, której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przedmiotem są roboty budowlane, lub po przedłożeniu Zamawiającemu poświadczonej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za zgodność z oryginałem kopii umowy o podwykonawstwo, której przedmiotem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są dostawy lub usługi.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14. Zamawiający przed dokonaniem bezpośredniej zapłaty umożliwi Wykonawcy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lastRenderedPageBreak/>
        <w:t>zgłoszenie pisemnych uwag dotyczących zasadności bezpośredniej zapłaty wynagrodzenia</w:t>
      </w:r>
      <w:r w:rsidR="002802D2">
        <w:rPr>
          <w:rFonts w:ascii="Cambria" w:hAnsi="Cambria" w:cs="Cambria"/>
          <w:sz w:val="24"/>
          <w:szCs w:val="24"/>
        </w:rPr>
        <w:t xml:space="preserve"> </w:t>
      </w:r>
      <w:r w:rsidRPr="00702F99">
        <w:rPr>
          <w:rFonts w:ascii="Cambria" w:hAnsi="Cambria" w:cs="Cambria"/>
          <w:sz w:val="24"/>
          <w:szCs w:val="24"/>
        </w:rPr>
        <w:t>podwykonawcy lub dalszemu podwykonawcy. Wykonawca może zgłaszać</w:t>
      </w:r>
      <w:r w:rsidR="002802D2">
        <w:rPr>
          <w:rFonts w:ascii="Cambria" w:hAnsi="Cambria" w:cs="Cambria"/>
          <w:sz w:val="24"/>
          <w:szCs w:val="24"/>
        </w:rPr>
        <w:t xml:space="preserve"> </w:t>
      </w:r>
      <w:r w:rsidRPr="00702F99">
        <w:rPr>
          <w:rFonts w:ascii="Cambria" w:hAnsi="Cambria" w:cs="Cambria"/>
          <w:sz w:val="24"/>
          <w:szCs w:val="24"/>
        </w:rPr>
        <w:t>pisemne uwagi w terminie 7 dni od dnia doręczenia takiej informacji przez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Zamawiającego.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15. W przypadku zgłoszenia uwag przez Wykonawcę w wyznaczonym terminie Zamawiający</w:t>
      </w:r>
      <w:r w:rsidR="002802D2">
        <w:rPr>
          <w:rFonts w:ascii="Cambria" w:hAnsi="Cambria" w:cs="Cambria"/>
          <w:sz w:val="24"/>
          <w:szCs w:val="24"/>
        </w:rPr>
        <w:t xml:space="preserve"> </w:t>
      </w:r>
      <w:r w:rsidRPr="00702F99">
        <w:rPr>
          <w:rFonts w:ascii="Cambria" w:hAnsi="Cambria" w:cs="Cambria"/>
          <w:sz w:val="24"/>
          <w:szCs w:val="24"/>
        </w:rPr>
        <w:t>może: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a) nie dokonać bezpośredniej zapłaty wynagrodzenia podwykonawcy lub dalszemu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podwykonawcy, jeżeli Wykonawca wykaże niezasadność takiej zapłaty;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b) złożyć do depozytu sądowego kwotę potrzebą na pokrycie wynagrodzenia podwykonawcy</w:t>
      </w:r>
      <w:r w:rsidR="002802D2">
        <w:rPr>
          <w:rFonts w:ascii="Cambria" w:hAnsi="Cambria" w:cs="Cambria"/>
          <w:sz w:val="24"/>
          <w:szCs w:val="24"/>
        </w:rPr>
        <w:t xml:space="preserve"> </w:t>
      </w:r>
      <w:r w:rsidRPr="00702F99">
        <w:rPr>
          <w:rFonts w:ascii="Cambria" w:hAnsi="Cambria" w:cs="Cambria"/>
          <w:sz w:val="24"/>
          <w:szCs w:val="24"/>
        </w:rPr>
        <w:t>lub dalszego podwykonawcy w przypadku istnienia zasadniczej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wątpliwości Zamawiającego co do wysokości należnej zapłaty lub podmiotu, któremu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płatności się należy;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c) dokonać bezpośredniej zapłaty wynagrodzenia podwykonawcy lub dalszemu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podwykonawcy, jeżeli podwykonawca lub dalszy podwykonawca wykaże zasadność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takiej zapłaty.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16. W przypadku dokonania przez Zamawiającego bezpośredniej zapłaty podwykonawcy</w:t>
      </w:r>
      <w:r w:rsidR="002802D2">
        <w:rPr>
          <w:rFonts w:ascii="Cambria" w:hAnsi="Cambria" w:cs="Cambria"/>
          <w:sz w:val="24"/>
          <w:szCs w:val="24"/>
        </w:rPr>
        <w:t xml:space="preserve"> </w:t>
      </w:r>
      <w:r w:rsidRPr="00702F99">
        <w:rPr>
          <w:rFonts w:ascii="Cambria" w:hAnsi="Cambria" w:cs="Cambria"/>
          <w:sz w:val="24"/>
          <w:szCs w:val="24"/>
        </w:rPr>
        <w:t>lub dalszemu podwykonawcy, Zamawiający potrąci kwotę wypłaconego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wynagrodzenia z wynagrodzenia należnego Wykonawcy.</w:t>
      </w:r>
    </w:p>
    <w:p w:rsidR="00702F99" w:rsidRPr="00702F99" w:rsidRDefault="00702F99" w:rsidP="002802D2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§ 13.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1. Wykonawca udziela Zamawiającemu od daty odbioru końcowego przedmiotu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umowy minimum: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a) 5-letniej gwarancji na roboty budowlane,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b) 4 –letniej gwarancji na sprzęt i urządzenia technologiczne,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c) 24 miesięcznej gwarancji na prace ogrodnicze.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2. Wykonawca udziela Zamawiającemu od daty odbioru końcowego przedmiotu umowy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rękojmi za wady fizyczne i prawne na zasadach określonych w przepisach Kodeksu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Cywilnego.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3. Wykonawca zobowiązuje się do bezpłatnego usunięcia wad, które pojawią się w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przedmiocie umowy w okresie gwarancji i rękojmi, w terminie 14 dni od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zawiadomienia przez Zamawiającego, jeżeli to będzie możliwe technicznie lub w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innym terminie uzgodnionym przez strony.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4. Jeżeli Wykonawca w wyznaczonym terminie nie usunie wad, które pojawią się w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przedmiocie umowy w okresie gwarancji i rękojmi, Zamawiający po uprzednim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zawiadomieniu Wykonawcy zleci ich usunięcie osobie trzeciej na koszt Wykonawcy.</w:t>
      </w:r>
    </w:p>
    <w:p w:rsidR="00702F99" w:rsidRPr="00702F99" w:rsidRDefault="00702F99" w:rsidP="002802D2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§ 14.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1. Zamawiający może odstąpić od umowy jeżeli: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a) zostanie ogłoszona upadłość Wykonawcy lub rozwiązanie firmy Wykonawcy,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b) zostanie wydany nakaz zajęcia majątku Wykonawcy,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c) Wykonawca przerwał realizację robót i nie realizuje ich przez okres 14 dni.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Uprawnienie Zamawiającego do odstąpienia od umowy powstaje dopiero po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bezskutecznym upływie dodatkowego terminu, nie krótszego niż 5 dni roboczych,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wyznaczonego Wykonawcy na piśmie, na wywiązanie się z danego zobowiązania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umownego.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d) Wykonawca bez uzasadnionych przyczyn nie rozpoczął robót w terminie 14 dni od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dnia przekazania placu budowy. Uprawnienie Zamawiającego do odstąpienia od umowy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powstaje dopiero po bezskutecznym upływie dodatkowego terminu, nie krótszego niż 5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dni roboczych, wyznaczonego Wykonawcy na piśmie, na wywiązanie się z danego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lastRenderedPageBreak/>
        <w:t>zobowiązania umownego.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e) Wykonawca nie wykonuje robót zgodnie z umową lub też nienależycie wykonuje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swoje zobowiązania umowne. Uprawnienie Zamawiającego do odstąpienia od umowy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powstaje dopiero po bezskutecznym upływie dodatkowego terminu, nie krótszego niż 5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dni roboczych, wyznaczonego Wykonawcy na piśmie, na wywiązanie się z danego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zobowiązania umownego.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f) Zamawiający wielokrotnie dokona bezpośredniej zapłaty podwykonawcy lub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dalszemu podwykonawcy lub dokona bezpośrednich zapłat na sumę większą niż 5 %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wartości brutto wynagrodzenia określonego w § 7 ust. 1.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2. Odstąpienie od umowy powinno nastąpić w formie pisemnej z podaniem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uzasadnienia.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3. W razie odstąpienia od umowy Zamawiający przy udziale Wykonawcy sporządzi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protokół inwentaryzacji robót w toku, na dzień odstąpienia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4. W razie wystąpienia istotnej zmiany okoliczności powodującej, że wykonanie umowy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nie leży w interesie publicznym, czego nie można było przewidzieć w chwili zawarcia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umowy, Zamawiający może odstąpić od umowy w terminie 30 dni od powzięcia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wiadomości o powyższych okolicznościach. W takim przypadku Wykonawca może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żądać jedynie wynagrodzenia należnego mu z tytułu wykonania części umowy.</w:t>
      </w:r>
    </w:p>
    <w:p w:rsidR="00702F99" w:rsidRPr="00702F99" w:rsidRDefault="00702F99" w:rsidP="002802D2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§ 15.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1. Zamawiający przewiduje możliwość dokonania zmiany umowy w następujących przypadkach: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1) Następstwa prawnego podmiotu wstępującego w miejsce wybranego Wykonawcy.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2) Zmiany stawki podatku VAT, w takim przypadku cena netto nie ulegnie zmianie.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3) Zamawiający dopuszcza możliwość przedłużenia terminu realizacji robót w uzasadnionych</w:t>
      </w:r>
      <w:r w:rsidR="002802D2">
        <w:rPr>
          <w:rFonts w:ascii="Cambria" w:hAnsi="Cambria" w:cs="Cambria"/>
          <w:sz w:val="24"/>
          <w:szCs w:val="24"/>
        </w:rPr>
        <w:t xml:space="preserve"> </w:t>
      </w:r>
      <w:r w:rsidRPr="00702F99">
        <w:rPr>
          <w:rFonts w:ascii="Cambria" w:hAnsi="Cambria" w:cs="Cambria"/>
          <w:sz w:val="24"/>
          <w:szCs w:val="24"/>
        </w:rPr>
        <w:t>przypadkach nie wynikających z przyczyn leżących po stronie Wykonawcy</w:t>
      </w:r>
      <w:r w:rsidR="002802D2">
        <w:rPr>
          <w:rFonts w:ascii="Cambria" w:hAnsi="Cambria" w:cs="Cambria"/>
          <w:sz w:val="24"/>
          <w:szCs w:val="24"/>
        </w:rPr>
        <w:t xml:space="preserve"> </w:t>
      </w:r>
      <w:r w:rsidRPr="00702F99">
        <w:rPr>
          <w:rFonts w:ascii="Cambria" w:hAnsi="Cambria" w:cs="Cambria"/>
          <w:sz w:val="24"/>
          <w:szCs w:val="24"/>
        </w:rPr>
        <w:t>jak i Zamawiającego. Przedłużenie terminu realizacji robót może nastąpić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na podstawie pisemnego wniosku złożonego przez Wykonawcę jak i Zamawiającego,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zawierającego faktyczne uzasadnienie przyczyn mających wpływ na termin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realizacji umowy.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4) Zamawiający dopuszcza możliwość przedłużenia terminu realizacji robót w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przypadku zmiany terminu obowiązywania § 3 ust. 7–10 Rozporządzenia Ministra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Zdrowia z dnia 3 listopada 2011 r. w sprawie szpitalnego oddziału ratunkowego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(Dz.U.11.237.1420 z późn. zm.).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6) Zamawiający dopuszcza możliwość zmiany harmonogramu rzeczowo</w:t>
      </w:r>
      <w:r w:rsidR="002802D2">
        <w:rPr>
          <w:rFonts w:ascii="Cambria" w:hAnsi="Cambria" w:cs="Cambria"/>
          <w:sz w:val="24"/>
          <w:szCs w:val="24"/>
        </w:rPr>
        <w:t xml:space="preserve"> </w:t>
      </w:r>
      <w:r w:rsidRPr="00702F99">
        <w:rPr>
          <w:rFonts w:ascii="Cambria" w:hAnsi="Cambria" w:cs="Cambria"/>
          <w:sz w:val="24"/>
          <w:szCs w:val="24"/>
        </w:rPr>
        <w:t>finansowego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w trakcie realizacji robót m.in. o roboty zaniechane.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7) Zamawiający dopuszcza możliwość zmiany osób, którym Wykonawca zamierza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powierzyć funkcję kierownika budowy lub kierownika robót wskazanych w wykazie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osób załączonym do oferty, wyłącznie na zasadach i w trybie określonym w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ustawie Prawo Budowlane, pod warunkiem, że osoby te spełniają wymogi określone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dla tych funkcji na etapie składania ofert.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8) Zamawiający na podstawie pisemnego wniosku Wykonawcy udokumentowującego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wpływ zmian na koszty wykonania zamówienia, dopuszcza możliwość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zmiany wysokości wynagrodzenia należnego Wykonawcy w przypadku zmiany: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a) wysokości minimalnego wynagrodzenia za pracę ustalonego na podstawie art. 2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ust. 3-5 ustawy z dnia 10 października 2002 r. o minimalnym wynagrodzeniu za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pracę,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b) zasad podlegania ubezpieczeniom społecznym lub ubezpieczeniu zdrowotnemu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lastRenderedPageBreak/>
        <w:t>lub wysokości stawki składki na ubezpieczenie społeczne lub zdrowotne.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2. W każdym z powyższych przypadków zmiana umowy wymaga zgody obu stron, wyrażonej</w:t>
      </w:r>
      <w:r w:rsidR="002802D2">
        <w:rPr>
          <w:rFonts w:ascii="Cambria" w:hAnsi="Cambria" w:cs="Cambria"/>
          <w:sz w:val="24"/>
          <w:szCs w:val="24"/>
        </w:rPr>
        <w:t xml:space="preserve"> </w:t>
      </w:r>
      <w:r w:rsidRPr="00702F99">
        <w:rPr>
          <w:rFonts w:ascii="Cambria" w:hAnsi="Cambria" w:cs="Cambria"/>
          <w:sz w:val="24"/>
          <w:szCs w:val="24"/>
        </w:rPr>
        <w:t>na piśmie pod rygorem nieważności.</w:t>
      </w:r>
    </w:p>
    <w:p w:rsidR="00702F99" w:rsidRPr="00702F99" w:rsidRDefault="00702F99" w:rsidP="002802D2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§16.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1. Wykonawca w dniu podpisania umowy wniesie zabezpieczenie należytego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wykonania umowy, w wysokości 10% wartości brutto oferty tj. kwotę: ……………….,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w formie: ……………………………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2. Zabezpieczenie należytego wykonania umowy zostanie zwrócone Wykonawcy: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a) 70% w terminie 30 dni od daty odbioru końcowego przedmiotu umowy i uznania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przez Zamawiającego za należycie wykonane,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b) 30% w terminie 15 dni od daty upływu okresu rękojmi za wady.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3. Z kwoty zabezpieczenia należytego wykonania umowy, Zamawiający będzie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uprawniony zaspokajać swoje roszczenia z tytułu niewykonania lub nienależytego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wykonania umowy, ewentualnych odszkodowań, kar umownych i kosztów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zastępczego usunięcia wad.</w:t>
      </w:r>
    </w:p>
    <w:p w:rsidR="00702F99" w:rsidRPr="00702F99" w:rsidRDefault="00702F99" w:rsidP="002802D2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§ 17.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Strony postanawiają, iż w przypadku sporu lub stwierdzenia naruszenia umowy będą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dążyć w dobrej wierze do rozwiązania sprawy we własnym zakresie, a następnie poprzez</w:t>
      </w:r>
      <w:r w:rsidR="002802D2">
        <w:rPr>
          <w:rFonts w:ascii="Cambria" w:hAnsi="Cambria" w:cs="Cambria"/>
          <w:sz w:val="24"/>
          <w:szCs w:val="24"/>
        </w:rPr>
        <w:t xml:space="preserve"> </w:t>
      </w:r>
      <w:r w:rsidRPr="00702F99">
        <w:rPr>
          <w:rFonts w:ascii="Cambria" w:hAnsi="Cambria" w:cs="Cambria"/>
          <w:sz w:val="24"/>
          <w:szCs w:val="24"/>
        </w:rPr>
        <w:t>rozstrzygnięcie przez Sąd właściwy ze względu na miejsce siedziby Zamawiającego.</w:t>
      </w:r>
    </w:p>
    <w:p w:rsidR="00702F99" w:rsidRPr="00702F99" w:rsidRDefault="00702F99" w:rsidP="002802D2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§ 18.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1. Specyfikacja Istotnych Warunków Zamówienia wraz z załącznikami i oferta Wykonawcy</w:t>
      </w:r>
      <w:r w:rsidR="002802D2">
        <w:rPr>
          <w:rFonts w:ascii="Cambria" w:hAnsi="Cambria" w:cs="Cambria"/>
          <w:sz w:val="24"/>
          <w:szCs w:val="24"/>
        </w:rPr>
        <w:t xml:space="preserve"> </w:t>
      </w:r>
      <w:r w:rsidRPr="00702F99">
        <w:rPr>
          <w:rFonts w:ascii="Cambria" w:hAnsi="Cambria" w:cs="Cambria"/>
          <w:sz w:val="24"/>
          <w:szCs w:val="24"/>
        </w:rPr>
        <w:t>stanowią integralną cześć umowy.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2. Wszelkie uzupełnienia lub zmiany treści umowy wymagają dla swej ważności zachowania</w:t>
      </w:r>
      <w:r w:rsidR="002802D2">
        <w:rPr>
          <w:rFonts w:ascii="Cambria" w:hAnsi="Cambria" w:cs="Cambria"/>
          <w:sz w:val="24"/>
          <w:szCs w:val="24"/>
        </w:rPr>
        <w:t xml:space="preserve"> </w:t>
      </w:r>
      <w:r w:rsidRPr="00702F99">
        <w:rPr>
          <w:rFonts w:ascii="Cambria" w:hAnsi="Cambria" w:cs="Cambria"/>
          <w:sz w:val="24"/>
          <w:szCs w:val="24"/>
        </w:rPr>
        <w:t>formy pisemnej.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3. W sprawach nie uregulowanych postanowieniami umowy zastosowane będą przepisy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Kodeksu Cywilnego, Prawa Zamówień Publicznych i Prawa Budowlanego.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4. Umowę sporządzono w 3 jednobrzmiących egzemplarzach, z czego 2 egz. otrzymuje</w:t>
      </w:r>
    </w:p>
    <w:p w:rsidR="00702F99" w:rsidRPr="00702F99" w:rsidRDefault="00702F99" w:rsidP="00702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02F99">
        <w:rPr>
          <w:rFonts w:ascii="Cambria" w:hAnsi="Cambria" w:cs="Cambria"/>
          <w:sz w:val="24"/>
          <w:szCs w:val="24"/>
        </w:rPr>
        <w:t>Zamawiający, a 1 Wykonawca.</w:t>
      </w:r>
    </w:p>
    <w:p w:rsidR="002802D2" w:rsidRDefault="002802D2" w:rsidP="00702F99">
      <w:pPr>
        <w:rPr>
          <w:rFonts w:ascii="Cambria" w:hAnsi="Cambria" w:cs="Cambria"/>
          <w:b/>
          <w:sz w:val="24"/>
          <w:szCs w:val="24"/>
        </w:rPr>
      </w:pPr>
    </w:p>
    <w:p w:rsidR="00582DBC" w:rsidRPr="002802D2" w:rsidRDefault="00702F99" w:rsidP="00702F99">
      <w:pPr>
        <w:rPr>
          <w:b/>
        </w:rPr>
      </w:pPr>
      <w:r w:rsidRPr="002802D2">
        <w:rPr>
          <w:rFonts w:ascii="Cambria" w:hAnsi="Cambria" w:cs="Cambria"/>
          <w:b/>
          <w:sz w:val="24"/>
          <w:szCs w:val="24"/>
        </w:rPr>
        <w:t>ZAMAWIAJĄCY:</w:t>
      </w:r>
      <w:r w:rsidR="002802D2">
        <w:rPr>
          <w:rFonts w:ascii="Cambria" w:hAnsi="Cambria" w:cs="Cambria"/>
          <w:b/>
          <w:sz w:val="24"/>
          <w:szCs w:val="24"/>
        </w:rPr>
        <w:t xml:space="preserve">                                                                                                   </w:t>
      </w:r>
      <w:r w:rsidRPr="002802D2">
        <w:rPr>
          <w:rFonts w:ascii="Cambria" w:hAnsi="Cambria" w:cs="Cambria"/>
          <w:b/>
          <w:sz w:val="24"/>
          <w:szCs w:val="24"/>
        </w:rPr>
        <w:t xml:space="preserve"> WYKONAWCA:</w:t>
      </w:r>
    </w:p>
    <w:sectPr w:rsidR="00582DBC" w:rsidRPr="002802D2" w:rsidSect="007B3A0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3672" w:rsidRDefault="007A3672" w:rsidP="003F79E1">
      <w:pPr>
        <w:spacing w:after="0" w:line="240" w:lineRule="auto"/>
      </w:pPr>
      <w:r>
        <w:separator/>
      </w:r>
    </w:p>
  </w:endnote>
  <w:endnote w:type="continuationSeparator" w:id="1">
    <w:p w:rsidR="007A3672" w:rsidRDefault="007A3672" w:rsidP="003F79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3672" w:rsidRDefault="007A3672" w:rsidP="003F79E1">
      <w:pPr>
        <w:spacing w:after="0" w:line="240" w:lineRule="auto"/>
      </w:pPr>
      <w:r>
        <w:separator/>
      </w:r>
    </w:p>
  </w:footnote>
  <w:footnote w:type="continuationSeparator" w:id="1">
    <w:p w:rsidR="007A3672" w:rsidRDefault="007A3672" w:rsidP="003F79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79E1" w:rsidRDefault="003F79E1">
    <w:pPr>
      <w:pStyle w:val="Nagwek"/>
    </w:pPr>
    <w:r>
      <w:rPr>
        <w:noProof/>
        <w:lang w:eastAsia="pl-PL"/>
      </w:rPr>
      <w:drawing>
        <wp:inline distT="0" distB="0" distL="0" distR="0">
          <wp:extent cx="4217035" cy="849630"/>
          <wp:effectExtent l="19050" t="0" r="0" b="0"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17035" cy="8496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02F99"/>
    <w:rsid w:val="002802D2"/>
    <w:rsid w:val="003D53F0"/>
    <w:rsid w:val="003F79E1"/>
    <w:rsid w:val="00702F99"/>
    <w:rsid w:val="00763751"/>
    <w:rsid w:val="007A3672"/>
    <w:rsid w:val="007B3A06"/>
    <w:rsid w:val="00AC3568"/>
    <w:rsid w:val="00B525E9"/>
    <w:rsid w:val="00EB2D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B3A0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3F79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3F79E1"/>
  </w:style>
  <w:style w:type="paragraph" w:styleId="Stopka">
    <w:name w:val="footer"/>
    <w:basedOn w:val="Normalny"/>
    <w:link w:val="StopkaZnak"/>
    <w:uiPriority w:val="99"/>
    <w:semiHidden/>
    <w:unhideWhenUsed/>
    <w:rsid w:val="003F79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3F79E1"/>
  </w:style>
  <w:style w:type="paragraph" w:styleId="Tekstdymka">
    <w:name w:val="Balloon Text"/>
    <w:basedOn w:val="Normalny"/>
    <w:link w:val="TekstdymkaZnak"/>
    <w:uiPriority w:val="99"/>
    <w:semiHidden/>
    <w:unhideWhenUsed/>
    <w:rsid w:val="003F79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F79E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4054</Words>
  <Characters>24330</Characters>
  <Application>Microsoft Office Word</Application>
  <DocSecurity>0</DocSecurity>
  <Lines>202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Your User Name</cp:lastModifiedBy>
  <cp:revision>5</cp:revision>
  <cp:lastPrinted>2018-02-22T10:24:00Z</cp:lastPrinted>
  <dcterms:created xsi:type="dcterms:W3CDTF">2018-02-06T08:00:00Z</dcterms:created>
  <dcterms:modified xsi:type="dcterms:W3CDTF">2018-02-22T12:02:00Z</dcterms:modified>
</cp:coreProperties>
</file>